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26"/>
        </w:tabs>
        <w:spacing w:line="276" w:lineRule="auto"/>
        <w:jc w:val="both"/>
        <w:rPr>
          <w:b w:val="1"/>
        </w:rPr>
      </w:pPr>
      <w:r w:rsidDel="00000000" w:rsidR="00000000" w:rsidRPr="00000000">
        <w:rPr>
          <w:rtl w:val="0"/>
        </w:rPr>
      </w:r>
    </w:p>
    <w:p w:rsidR="00000000" w:rsidDel="00000000" w:rsidP="00000000" w:rsidRDefault="00000000" w:rsidRPr="00000000" w14:paraId="00000002">
      <w:pPr>
        <w:spacing w:line="276" w:lineRule="auto"/>
        <w:jc w:val="both"/>
        <w:rPr/>
      </w:pPr>
      <w:r w:rsidDel="00000000" w:rsidR="00000000" w:rsidRPr="00000000">
        <w:rPr>
          <w:rtl w:val="0"/>
        </w:rPr>
        <w:t xml:space="preserve">Hey</w:t>
      </w:r>
      <w:r w:rsidDel="00000000" w:rsidR="00000000" w:rsidRPr="00000000">
        <w:rPr>
          <w:sz w:val="16"/>
          <w:szCs w:val="16"/>
          <w:rtl w:val="0"/>
        </w:rPr>
        <w:t xml:space="preserve"> </w:t>
      </w:r>
      <w:r w:rsidDel="00000000" w:rsidR="00000000" w:rsidRPr="00000000">
        <w:rPr>
          <w:sz w:val="22"/>
          <w:szCs w:val="22"/>
          <w:rtl w:val="0"/>
        </w:rPr>
        <w:t xml:space="preserve">S</w:t>
      </w:r>
      <w:r w:rsidDel="00000000" w:rsidR="00000000" w:rsidRPr="00000000">
        <w:rPr>
          <w:rtl w:val="0"/>
        </w:rPr>
        <w:t xml:space="preserve">tartups und Freelancer Oberfrankens!</w:t>
      </w:r>
    </w:p>
    <w:p w:rsidR="00000000" w:rsidDel="00000000" w:rsidP="00000000" w:rsidRDefault="00000000" w:rsidRPr="00000000" w14:paraId="00000003">
      <w:pPr>
        <w:spacing w:line="276" w:lineRule="auto"/>
        <w:jc w:val="both"/>
        <w:rPr/>
      </w:pPr>
      <w:r w:rsidDel="00000000" w:rsidR="00000000" w:rsidRPr="00000000">
        <w:rPr>
          <w:rtl w:val="0"/>
        </w:rPr>
        <w:t xml:space="preserve">Ihr habt ein innovatives, junges, vielleicht noch recht unbekanntes Business und wünscht euch mehr Sichtbarkeit für eure Marke und/oder euer Können? Auf </w:t>
      </w:r>
      <w:r w:rsidDel="00000000" w:rsidR="00000000" w:rsidRPr="00000000">
        <w:rPr>
          <w:b w:val="1"/>
          <w:rtl w:val="0"/>
        </w:rPr>
        <w:t xml:space="preserve">matchmaking.oberfranken</w:t>
      </w:r>
      <w:r w:rsidDel="00000000" w:rsidR="00000000" w:rsidRPr="00000000">
        <w:rPr>
          <w:rtl w:val="0"/>
        </w:rPr>
        <w:t xml:space="preserve"> werdet ihr bald etablierte Unternehmen finden, die genau diese Skills für die Umsetzung ihrer Projekte brauchen und aktiv danach Ausschau halten. Wir präsentieren euer Business in einer coolen Art und Weise in unserem Showroom und vernetzen euch ganz easy mit euren zukünftigen Kooperationspartner*innen. Also tragt euch gleich ein, denn die Registrierung und Teilnahme sind 100% kostenlos! </w:t>
      </w:r>
    </w:p>
    <w:p w:rsidR="00000000" w:rsidDel="00000000" w:rsidP="00000000" w:rsidRDefault="00000000" w:rsidRPr="00000000" w14:paraId="00000004">
      <w:pPr>
        <w:spacing w:line="276" w:lineRule="auto"/>
        <w:rPr/>
      </w:pPr>
      <w:r w:rsidDel="00000000" w:rsidR="00000000" w:rsidRPr="00000000">
        <w:rPr>
          <w:rtl w:val="0"/>
        </w:rPr>
        <w:t xml:space="preserve">Unser Ziel ist es, innovative Ideen und Unternehmer*innengeist aus Oberfranken zusammenzubringen und erfolgreich zu „matchen“. Dazu haben wir den Showroom </w:t>
      </w:r>
      <w:r w:rsidDel="00000000" w:rsidR="00000000" w:rsidRPr="00000000">
        <w:rPr>
          <w:b w:val="1"/>
          <w:rtl w:val="0"/>
        </w:rPr>
        <w:t xml:space="preserve">matchmaking.oberfranken</w:t>
      </w:r>
      <w:r w:rsidDel="00000000" w:rsidR="00000000" w:rsidRPr="00000000">
        <w:rPr>
          <w:rtl w:val="0"/>
        </w:rPr>
        <w:t xml:space="preserve"> eingerichtet. Nachdem ihr euer Profil erstellt habt, können euch interessierte Unternehmen leicht finden und kontaktieren. „Hey, start.land.flow, wo ist der Haken?“, fragt ihr euch vielleicht? Es gibt keinen! Alles, was ihr tun müsst, um dabei zu sein, ist gleich auf unseren Einladungslink zum Showroom zu klicken und ein aussagekräftiges Profil zu erstellen:</w:t>
      </w:r>
    </w:p>
    <w:p w:rsidR="00000000" w:rsidDel="00000000" w:rsidP="00000000" w:rsidRDefault="00000000" w:rsidRPr="00000000" w14:paraId="00000005">
      <w:pPr>
        <w:spacing w:line="276" w:lineRule="auto"/>
        <w:rPr/>
      </w:pPr>
      <w:hyperlink r:id="rId7">
        <w:r w:rsidDel="00000000" w:rsidR="00000000" w:rsidRPr="00000000">
          <w:rPr>
            <w:color w:val="0000ff"/>
            <w:u w:val="single"/>
            <w:rtl w:val="0"/>
          </w:rPr>
          <w:t xml:space="preserve">https://my.the-grow.com/de/register/t/486b7931a70da29c4fe04b80a</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Vorab findet ihr alle Infos zum Projekt nochmal gebündelt auf unserer Website: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https://www.startlandflow.de/matchmakingoberfranken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spacing w:line="276" w:lineRule="auto"/>
        <w:jc w:val="both"/>
        <w:rPr/>
      </w:pPr>
      <w:r w:rsidDel="00000000" w:rsidR="00000000" w:rsidRPr="00000000">
        <w:rPr>
          <w:b w:val="1"/>
          <w:rtl w:val="0"/>
        </w:rPr>
        <w:t xml:space="preserve">matchmaking.oberfranken</w:t>
      </w:r>
      <w:r w:rsidDel="00000000" w:rsidR="00000000" w:rsidRPr="00000000">
        <w:rPr>
          <w:rtl w:val="0"/>
        </w:rPr>
        <w:t xml:space="preserve"> ist eine Initiative von </w:t>
      </w:r>
      <w:r w:rsidDel="00000000" w:rsidR="00000000" w:rsidRPr="00000000">
        <w:rPr>
          <w:b w:val="1"/>
          <w:rtl w:val="0"/>
        </w:rPr>
        <w:t xml:space="preserve">start.land.flow</w:t>
      </w:r>
      <w:r w:rsidDel="00000000" w:rsidR="00000000" w:rsidRPr="00000000">
        <w:rPr>
          <w:rtl w:val="0"/>
        </w:rPr>
        <w:t xml:space="preserve">, dem oberfränkischen Digitalmagazin zu den Themen Gründung, Innovation &amp; Digitalisierung in Kooperation mit: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LAGARDE1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Bamberg</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Zukunft.Coburg.Digital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Coburg</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Einstein1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Hof</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BF/M Bayreuth: Betriebswirtschaftliches Forschungszentrum für Fragen der mittelständischen Wirtschaft e.V.</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UFIS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Upper Franconian Innovation Summit</w:t>
      </w:r>
    </w:p>
    <w:p w:rsidR="00000000" w:rsidDel="00000000" w:rsidP="00000000" w:rsidRDefault="00000000" w:rsidRPr="00000000" w14:paraId="0000000D">
      <w:pPr>
        <w:spacing w:line="276" w:lineRule="auto"/>
        <w:rPr/>
      </w:pPr>
      <w:r w:rsidDel="00000000" w:rsidR="00000000" w:rsidRPr="00000000">
        <w:rPr>
          <w:rtl w:val="0"/>
        </w:rPr>
        <w:t xml:space="preserve">Wir freuen uns auf euch!</w:t>
      </w:r>
    </w:p>
    <w:p w:rsidR="00000000" w:rsidDel="00000000" w:rsidP="00000000" w:rsidRDefault="00000000" w:rsidRPr="00000000" w14:paraId="0000000E">
      <w:pPr>
        <w:spacing w:line="276" w:lineRule="auto"/>
        <w:rPr>
          <w:sz w:val="24"/>
          <w:szCs w:val="24"/>
        </w:rPr>
      </w:pPr>
      <w:r w:rsidDel="00000000" w:rsidR="00000000" w:rsidRPr="00000000">
        <w:rPr>
          <w:rtl w:val="0"/>
        </w:rPr>
        <w:t xml:space="preserve">Digitale Grüße</w:t>
      </w:r>
      <w:r w:rsidDel="00000000" w:rsidR="00000000" w:rsidRPr="00000000">
        <w:rPr>
          <w:rtl w:val="0"/>
        </w:rPr>
      </w:r>
    </w:p>
    <w:p w:rsidR="00000000" w:rsidDel="00000000" w:rsidP="00000000" w:rsidRDefault="00000000" w:rsidRPr="00000000" w14:paraId="0000000F">
      <w:pPr>
        <w:spacing w:line="276" w:lineRule="auto"/>
        <w:rPr>
          <w:i w:val="1"/>
          <w:color w:val="ff0000"/>
        </w:rPr>
      </w:pPr>
      <w:r w:rsidDel="00000000" w:rsidR="00000000" w:rsidRPr="00000000">
        <w:rPr>
          <w:i w:val="1"/>
          <w:color w:val="ff0000"/>
          <w:rtl w:val="0"/>
        </w:rPr>
        <w:t xml:space="preserve">Kontaktdaten einfügen</w:t>
      </w:r>
    </w:p>
    <w:p w:rsidR="00000000" w:rsidDel="00000000" w:rsidP="00000000" w:rsidRDefault="00000000" w:rsidRPr="00000000" w14:paraId="00000010">
      <w:pPr>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A14E35"/>
    <w:pPr>
      <w:spacing w:after="160" w:line="259" w:lineRule="auto"/>
    </w:p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A14E35"/>
    <w:pPr>
      <w:ind w:left="720"/>
      <w:contextualSpacing w:val="1"/>
    </w:pPr>
  </w:style>
  <w:style w:type="character" w:styleId="Hyperlink">
    <w:name w:val="Hyperlink"/>
    <w:basedOn w:val="Absatz-Standardschriftart"/>
    <w:uiPriority w:val="99"/>
    <w:unhideWhenUsed w:val="1"/>
    <w:rsid w:val="0037625D"/>
    <w:rPr>
      <w:color w:val="0000ff"/>
      <w:u w:val="single"/>
    </w:rPr>
  </w:style>
  <w:style w:type="character" w:styleId="Kommentarzeichen">
    <w:name w:val="annotation reference"/>
    <w:basedOn w:val="Absatz-Standardschriftart"/>
    <w:uiPriority w:val="99"/>
    <w:semiHidden w:val="1"/>
    <w:unhideWhenUsed w:val="1"/>
    <w:rsid w:val="00D16EB9"/>
    <w:rPr>
      <w:sz w:val="16"/>
      <w:szCs w:val="16"/>
    </w:rPr>
  </w:style>
  <w:style w:type="paragraph" w:styleId="Kommentartext">
    <w:name w:val="annotation text"/>
    <w:basedOn w:val="Standard"/>
    <w:link w:val="KommentartextZchn"/>
    <w:uiPriority w:val="99"/>
    <w:unhideWhenUsed w:val="1"/>
    <w:rsid w:val="00D16EB9"/>
    <w:pPr>
      <w:spacing w:line="240" w:lineRule="auto"/>
    </w:pPr>
    <w:rPr>
      <w:sz w:val="20"/>
      <w:szCs w:val="20"/>
    </w:rPr>
  </w:style>
  <w:style w:type="character" w:styleId="KommentartextZchn" w:customStyle="1">
    <w:name w:val="Kommentartext Zchn"/>
    <w:basedOn w:val="Absatz-Standardschriftart"/>
    <w:link w:val="Kommentartext"/>
    <w:uiPriority w:val="99"/>
    <w:rsid w:val="00D16EB9"/>
    <w:rPr>
      <w:sz w:val="20"/>
      <w:szCs w:val="20"/>
    </w:rPr>
  </w:style>
  <w:style w:type="paragraph" w:styleId="Kommentarthema">
    <w:name w:val="annotation subject"/>
    <w:basedOn w:val="Kommentartext"/>
    <w:next w:val="Kommentartext"/>
    <w:link w:val="KommentarthemaZchn"/>
    <w:uiPriority w:val="99"/>
    <w:semiHidden w:val="1"/>
    <w:unhideWhenUsed w:val="1"/>
    <w:rsid w:val="00D16EB9"/>
    <w:rPr>
      <w:b w:val="1"/>
      <w:bCs w:val="1"/>
    </w:rPr>
  </w:style>
  <w:style w:type="character" w:styleId="KommentarthemaZchn" w:customStyle="1">
    <w:name w:val="Kommentarthema Zchn"/>
    <w:basedOn w:val="KommentartextZchn"/>
    <w:link w:val="Kommentarthema"/>
    <w:uiPriority w:val="99"/>
    <w:semiHidden w:val="1"/>
    <w:rsid w:val="00D16EB9"/>
    <w:rPr>
      <w:b w:val="1"/>
      <w:bCs w:val="1"/>
      <w:sz w:val="20"/>
      <w:szCs w:val="20"/>
    </w:rPr>
  </w:style>
  <w:style w:type="character" w:styleId="BesuchterLink">
    <w:name w:val="FollowedHyperlink"/>
    <w:basedOn w:val="Absatz-Standardschriftart"/>
    <w:uiPriority w:val="99"/>
    <w:semiHidden w:val="1"/>
    <w:unhideWhenUsed w:val="1"/>
    <w:rsid w:val="009443AF"/>
    <w:rPr>
      <w:color w:val="800080" w:themeColor="followedHyperlink"/>
      <w:u w:val="single"/>
    </w:rPr>
  </w:style>
  <w:style w:type="paragraph" w:styleId="Sprechblasentext">
    <w:name w:val="Balloon Text"/>
    <w:basedOn w:val="Standard"/>
    <w:link w:val="SprechblasentextZchn"/>
    <w:uiPriority w:val="99"/>
    <w:semiHidden w:val="1"/>
    <w:unhideWhenUsed w:val="1"/>
    <w:rsid w:val="00962875"/>
    <w:pPr>
      <w:spacing w:after="0"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962875"/>
    <w:rPr>
      <w:rFonts w:ascii="Tahoma" w:cs="Tahoma" w:hAnsi="Tahoma"/>
      <w:sz w:val="16"/>
      <w:szCs w:val="16"/>
    </w:rPr>
  </w:style>
  <w:style w:type="character" w:styleId="NichtaufgelsteErwhnung">
    <w:name w:val="Unresolved Mention"/>
    <w:basedOn w:val="Absatz-Standardschriftart"/>
    <w:uiPriority w:val="99"/>
    <w:semiHidden w:val="1"/>
    <w:unhideWhenUsed w:val="1"/>
    <w:rsid w:val="009A36F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y.the-grow.com/de/register/t/486b7931a70da29c4fe04b80a" TargetMode="External"/><Relationship Id="rId8" Type="http://schemas.openxmlformats.org/officeDocument/2006/relationships/hyperlink" Target="https://www.startlandflow.de/matchmakingoberfrank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N+OYz/CO5K7uXmACEgvbTdrkA==">AMUW2mXbtGk8ip4hguMVev43yM2nXhwMSZIpdLM5rdlgwa/8DRWOahl9NICDRzCMaStLDHbpOjN5TMEObYT4f5E/itSzOEYEzB4dkVB2wtLZBcZEBh8/gCE=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2022-02-22T22:45:00Z</dcterms:created>
  <dc:creator>besitzer</dc:creator>
</cp:coreProperties>
</file>